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2017-2023年中国个人通讯服务(pcs) 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2017-2023年中国个人通讯服务(pcs) 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2017-2023年中国个人通讯服务(pcs) 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2017-2023年中国个人通讯服务(pcs) 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